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2B05AE19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>n de interes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0A4D190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237F7C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E7A6393" w14:textId="76C3A1A3" w:rsidR="0078149D" w:rsidRDefault="00B87F88" w:rsidP="00E05458">
      <w:pPr>
        <w:ind w:left="1276" w:hanging="1276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41235E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  <w:t>Guía Metodológica del Proceso de Programación Multianual de Inversiones.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75BBAB39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 w:rsidRPr="00F377E5">
        <w:rPr>
          <w:rFonts w:ascii="Arial" w:hAnsi="Arial" w:cs="Arial"/>
          <w:b/>
          <w:sz w:val="20"/>
          <w:szCs w:val="20"/>
        </w:rPr>
        <w:t>:</w:t>
      </w:r>
      <w:r w:rsidR="001E74EF" w:rsidRPr="00F377E5">
        <w:rPr>
          <w:rFonts w:ascii="Arial" w:hAnsi="Arial" w:cs="Arial"/>
          <w:b/>
          <w:sz w:val="20"/>
          <w:szCs w:val="20"/>
        </w:rPr>
        <w:t xml:space="preserve"> </w:t>
      </w:r>
      <w:r w:rsidR="00BD588A" w:rsidRPr="00F377E5">
        <w:rPr>
          <w:rFonts w:ascii="Arial" w:hAnsi="Arial" w:cs="Arial"/>
          <w:b/>
          <w:sz w:val="20"/>
          <w:szCs w:val="20"/>
          <w:lang w:val="es-ES"/>
        </w:rPr>
        <w:t>0</w:t>
      </w:r>
      <w:r w:rsidR="00F377E5" w:rsidRPr="00F377E5">
        <w:rPr>
          <w:rFonts w:ascii="Arial" w:hAnsi="Arial" w:cs="Arial"/>
          <w:b/>
          <w:sz w:val="20"/>
          <w:szCs w:val="20"/>
          <w:lang w:val="es-ES"/>
        </w:rPr>
        <w:t>53</w:t>
      </w:r>
      <w:r w:rsidR="00BD588A" w:rsidRPr="00F377E5">
        <w:rPr>
          <w:rFonts w:ascii="Arial" w:hAnsi="Arial" w:cs="Arial"/>
          <w:b/>
          <w:sz w:val="20"/>
          <w:szCs w:val="20"/>
          <w:lang w:val="es-ES"/>
        </w:rPr>
        <w:t>-2021</w:t>
      </w:r>
      <w:r w:rsidR="00BD588A" w:rsidRPr="00BD588A">
        <w:rPr>
          <w:rFonts w:ascii="Arial" w:hAnsi="Arial" w:cs="Arial"/>
          <w:b/>
          <w:sz w:val="20"/>
          <w:szCs w:val="20"/>
          <w:lang w:val="es-ES"/>
        </w:rPr>
        <w:t>-CI-BID/4428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4428/OC-PE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8830" w:type="dxa"/>
        <w:tblLook w:val="04A0" w:firstRow="1" w:lastRow="0" w:firstColumn="1" w:lastColumn="0" w:noHBand="0" w:noVBand="1"/>
      </w:tblPr>
      <w:tblGrid>
        <w:gridCol w:w="2796"/>
        <w:gridCol w:w="6034"/>
      </w:tblGrid>
      <w:tr w:rsidR="008C2172" w:rsidRPr="008C2172" w14:paraId="0930352E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7777777" w:rsidR="008C2172" w:rsidRPr="008C2172" w:rsidRDefault="008C2172" w:rsidP="000E6C6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5A94DF8F" w:rsidR="000E6C68" w:rsidRPr="000E6C68" w:rsidRDefault="00BF2CBA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PE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Guía Metodológica del Proceso de Programación Multianual de Inversiones</w:t>
            </w:r>
            <w:r w:rsidR="000F39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8C2172" w:rsidRPr="008C2172" w14:paraId="52AEF598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62C1362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3F349791" w:rsidR="008C2172" w:rsidRPr="008C2172" w:rsidRDefault="005150C1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F377E5"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53</w:t>
            </w:r>
            <w:r w:rsidR="00BD588A" w:rsidRPr="00F37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-2021-</w:t>
            </w:r>
            <w:r w:rsidR="00BD588A" w:rsidRPr="00BD5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CI-BID/4428</w:t>
            </w:r>
          </w:p>
        </w:tc>
      </w:tr>
      <w:tr w:rsidR="000E6C68" w:rsidRPr="008C2172" w14:paraId="04478852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0E6C68" w:rsidRPr="000E6C68" w:rsidRDefault="000E6C6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6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0E6C68" w:rsidRPr="000E6C68" w:rsidRDefault="000E6C68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F35439" w:rsidRPr="008C2172" w14:paraId="1F3E9785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F35439" w:rsidRPr="000722B5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PLAZA/CARGO:</w:t>
            </w:r>
            <w:r w:rsidR="000722B5"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49CCAACB" w:rsidR="00F35439" w:rsidRPr="0068449E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8C2172" w:rsidRPr="008C2172" w14:paraId="23D8FAC3" w14:textId="77777777" w:rsidTr="000E6C68">
        <w:trPr>
          <w:trHeight w:val="26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FF1A" w14:textId="77777777" w:rsidR="00D73B1E" w:rsidRDefault="00D73B1E" w:rsidP="00FD6F46">
      <w:r>
        <w:separator/>
      </w:r>
    </w:p>
  </w:endnote>
  <w:endnote w:type="continuationSeparator" w:id="0">
    <w:p w14:paraId="6C512655" w14:textId="77777777" w:rsidR="00D73B1E" w:rsidRDefault="00D73B1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A5DA" w14:textId="77777777" w:rsidR="00D73B1E" w:rsidRDefault="00D73B1E" w:rsidP="00FD6F46">
      <w:r>
        <w:separator/>
      </w:r>
    </w:p>
  </w:footnote>
  <w:footnote w:type="continuationSeparator" w:id="0">
    <w:p w14:paraId="17BB7F0F" w14:textId="77777777" w:rsidR="00D73B1E" w:rsidRDefault="00D73B1E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22B5"/>
    <w:rsid w:val="00086017"/>
    <w:rsid w:val="00090834"/>
    <w:rsid w:val="00095745"/>
    <w:rsid w:val="00096F74"/>
    <w:rsid w:val="000C092C"/>
    <w:rsid w:val="000C28A2"/>
    <w:rsid w:val="000E5305"/>
    <w:rsid w:val="000E6C68"/>
    <w:rsid w:val="000F399D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37F7C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235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150C1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D60DC"/>
    <w:rsid w:val="005E23AE"/>
    <w:rsid w:val="0060294D"/>
    <w:rsid w:val="006040A8"/>
    <w:rsid w:val="006203D9"/>
    <w:rsid w:val="0062409E"/>
    <w:rsid w:val="00653137"/>
    <w:rsid w:val="0068449E"/>
    <w:rsid w:val="006860CC"/>
    <w:rsid w:val="00690510"/>
    <w:rsid w:val="006972B1"/>
    <w:rsid w:val="006B301A"/>
    <w:rsid w:val="006B6B24"/>
    <w:rsid w:val="006C50B7"/>
    <w:rsid w:val="006D1DF8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4CA3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02533"/>
    <w:rsid w:val="00B131D9"/>
    <w:rsid w:val="00B140A6"/>
    <w:rsid w:val="00B23A6B"/>
    <w:rsid w:val="00B41E4A"/>
    <w:rsid w:val="00B556C5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2CBA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5F45"/>
    <w:rsid w:val="00D21931"/>
    <w:rsid w:val="00D21D8B"/>
    <w:rsid w:val="00D225AA"/>
    <w:rsid w:val="00D2718B"/>
    <w:rsid w:val="00D274CF"/>
    <w:rsid w:val="00D3105F"/>
    <w:rsid w:val="00D365E4"/>
    <w:rsid w:val="00D45F37"/>
    <w:rsid w:val="00D73B1E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906"/>
    <w:rsid w:val="00EF329B"/>
    <w:rsid w:val="00EF4BFA"/>
    <w:rsid w:val="00F074C7"/>
    <w:rsid w:val="00F15AD8"/>
    <w:rsid w:val="00F16FE4"/>
    <w:rsid w:val="00F17A06"/>
    <w:rsid w:val="00F22E76"/>
    <w:rsid w:val="00F25379"/>
    <w:rsid w:val="00F35439"/>
    <w:rsid w:val="00F377E5"/>
    <w:rsid w:val="00F40689"/>
    <w:rsid w:val="00F42793"/>
    <w:rsid w:val="00F51ADB"/>
    <w:rsid w:val="00F5276C"/>
    <w:rsid w:val="00F60447"/>
    <w:rsid w:val="00F64334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28</cp:revision>
  <cp:lastPrinted>2019-06-26T19:54:00Z</cp:lastPrinted>
  <dcterms:created xsi:type="dcterms:W3CDTF">2020-07-14T16:31:00Z</dcterms:created>
  <dcterms:modified xsi:type="dcterms:W3CDTF">2022-02-24T14:39:00Z</dcterms:modified>
</cp:coreProperties>
</file>